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8FF" w:rsidRPr="006C28FF" w:rsidRDefault="006C28FF" w:rsidP="006C28FF">
      <w:pPr>
        <w:spacing w:after="0"/>
        <w:jc w:val="center"/>
        <w:rPr>
          <w:rFonts w:ascii="Arial" w:hAnsi="Arial" w:cs="Arial"/>
          <w:b/>
          <w:sz w:val="32"/>
          <w:szCs w:val="32"/>
          <w:u w:val="single"/>
        </w:rPr>
      </w:pPr>
      <w:r w:rsidRPr="006C28FF">
        <w:rPr>
          <w:rFonts w:ascii="Arial" w:hAnsi="Arial" w:cs="Arial"/>
          <w:b/>
          <w:sz w:val="32"/>
          <w:szCs w:val="32"/>
          <w:u w:val="single"/>
        </w:rPr>
        <w:t>Cellular Respiration Analogy: Converting IPODs into CASH MONEY!</w:t>
      </w:r>
    </w:p>
    <w:p w:rsidR="006C28FF" w:rsidRPr="006C28FF" w:rsidRDefault="006C28FF" w:rsidP="006C28FF">
      <w:pPr>
        <w:spacing w:after="0"/>
        <w:jc w:val="center"/>
        <w:rPr>
          <w:rFonts w:ascii="Arial" w:hAnsi="Arial" w:cs="Arial"/>
          <w:sz w:val="32"/>
          <w:szCs w:val="32"/>
        </w:rPr>
      </w:pPr>
      <w:r w:rsidRPr="006C28FF">
        <w:rPr>
          <w:rFonts w:ascii="Arial" w:hAnsi="Arial" w:cs="Arial"/>
          <w:sz w:val="32"/>
          <w:szCs w:val="32"/>
        </w:rPr>
        <w:t xml:space="preserve">Ms. </w:t>
      </w:r>
      <w:proofErr w:type="spellStart"/>
      <w:r w:rsidRPr="006C28FF">
        <w:rPr>
          <w:rFonts w:ascii="Arial" w:hAnsi="Arial" w:cs="Arial"/>
          <w:sz w:val="32"/>
          <w:szCs w:val="32"/>
        </w:rPr>
        <w:t>Ottolini</w:t>
      </w:r>
      <w:proofErr w:type="spellEnd"/>
      <w:r w:rsidRPr="006C28FF">
        <w:rPr>
          <w:rFonts w:ascii="Arial" w:hAnsi="Arial" w:cs="Arial"/>
          <w:sz w:val="32"/>
          <w:szCs w:val="32"/>
        </w:rPr>
        <w:t>, AP Biology</w:t>
      </w:r>
    </w:p>
    <w:p w:rsidR="006C28FF" w:rsidRPr="006C28FF" w:rsidRDefault="006C28FF" w:rsidP="006C28FF">
      <w:pPr>
        <w:spacing w:after="0"/>
        <w:jc w:val="center"/>
        <w:rPr>
          <w:rFonts w:ascii="Arial" w:hAnsi="Arial" w:cs="Arial"/>
          <w:sz w:val="32"/>
          <w:szCs w:val="32"/>
        </w:rPr>
      </w:pPr>
    </w:p>
    <w:p w:rsidR="00E82EA1" w:rsidRPr="006C28FF" w:rsidRDefault="006C28FF">
      <w:pPr>
        <w:rPr>
          <w:rFonts w:ascii="Arial" w:hAnsi="Arial" w:cs="Arial"/>
          <w:sz w:val="32"/>
          <w:szCs w:val="32"/>
        </w:rPr>
      </w:pPr>
      <w:r w:rsidRPr="006C28FF">
        <w:rPr>
          <w:rFonts w:ascii="Arial" w:hAnsi="Arial" w:cs="Arial"/>
          <w:sz w:val="32"/>
          <w:szCs w:val="32"/>
        </w:rPr>
        <w:t xml:space="preserve">Let’s say you are Steve Jobs (the founder of the Apple Company) and your goal is to make money (ATP) for your company.  Originally, you start out with a design for a new IPOD.  This design represents the glucose that a cell starts with during </w:t>
      </w:r>
      <w:proofErr w:type="spellStart"/>
      <w:r w:rsidRPr="006C28FF">
        <w:rPr>
          <w:rFonts w:ascii="Arial" w:hAnsi="Arial" w:cs="Arial"/>
          <w:sz w:val="32"/>
          <w:szCs w:val="32"/>
        </w:rPr>
        <w:t>glycolysis</w:t>
      </w:r>
      <w:proofErr w:type="spellEnd"/>
      <w:r w:rsidRPr="006C28FF">
        <w:rPr>
          <w:rFonts w:ascii="Arial" w:hAnsi="Arial" w:cs="Arial"/>
          <w:sz w:val="32"/>
          <w:szCs w:val="32"/>
        </w:rPr>
        <w:t>.  In the process of building your first model IPOD (</w:t>
      </w:r>
      <w:proofErr w:type="spellStart"/>
      <w:r w:rsidRPr="006C28FF">
        <w:rPr>
          <w:rFonts w:ascii="Arial" w:hAnsi="Arial" w:cs="Arial"/>
          <w:sz w:val="32"/>
          <w:szCs w:val="32"/>
        </w:rPr>
        <w:t>pyruvate</w:t>
      </w:r>
      <w:proofErr w:type="spellEnd"/>
      <w:r w:rsidRPr="006C28FF">
        <w:rPr>
          <w:rFonts w:ascii="Arial" w:hAnsi="Arial" w:cs="Arial"/>
          <w:sz w:val="32"/>
          <w:szCs w:val="32"/>
        </w:rPr>
        <w:t xml:space="preserve">), your first shipment of IPODs (acetyl </w:t>
      </w:r>
      <w:proofErr w:type="spellStart"/>
      <w:r w:rsidRPr="006C28FF">
        <w:rPr>
          <w:rFonts w:ascii="Arial" w:hAnsi="Arial" w:cs="Arial"/>
          <w:sz w:val="32"/>
          <w:szCs w:val="32"/>
        </w:rPr>
        <w:t>CoA</w:t>
      </w:r>
      <w:proofErr w:type="spellEnd"/>
      <w:r w:rsidRPr="006C28FF">
        <w:rPr>
          <w:rFonts w:ascii="Arial" w:hAnsi="Arial" w:cs="Arial"/>
          <w:sz w:val="32"/>
          <w:szCs w:val="32"/>
        </w:rPr>
        <w:t xml:space="preserve">), and your entire yearly distribution of the new IPODs (CO2), you are given some money (ATP) from some of the shareholders in your company.  During the process of converting your plan to your first model IPOD (process = </w:t>
      </w:r>
      <w:proofErr w:type="spellStart"/>
      <w:r w:rsidRPr="006C28FF">
        <w:rPr>
          <w:rFonts w:ascii="Arial" w:hAnsi="Arial" w:cs="Arial"/>
          <w:sz w:val="32"/>
          <w:szCs w:val="32"/>
        </w:rPr>
        <w:t>glycolysis</w:t>
      </w:r>
      <w:proofErr w:type="spellEnd"/>
      <w:r w:rsidRPr="006C28FF">
        <w:rPr>
          <w:rFonts w:ascii="Arial" w:hAnsi="Arial" w:cs="Arial"/>
          <w:sz w:val="32"/>
          <w:szCs w:val="32"/>
        </w:rPr>
        <w:t xml:space="preserve">) and converting the first model IPOD to your first shipment of IPODs and your yearly distribution (process = the Krebs cycle), you also sell some IPODs at local stores and the receipts (NADH and FADH2) for the money you have earned are sent to the bank (the inner mitochondrial membrane / </w:t>
      </w:r>
      <w:proofErr w:type="spellStart"/>
      <w:r w:rsidRPr="006C28FF">
        <w:rPr>
          <w:rFonts w:ascii="Arial" w:hAnsi="Arial" w:cs="Arial"/>
          <w:sz w:val="32"/>
          <w:szCs w:val="32"/>
        </w:rPr>
        <w:t>cristae</w:t>
      </w:r>
      <w:proofErr w:type="spellEnd"/>
      <w:r w:rsidRPr="006C28FF">
        <w:rPr>
          <w:rFonts w:ascii="Arial" w:hAnsi="Arial" w:cs="Arial"/>
          <w:sz w:val="32"/>
          <w:szCs w:val="32"/>
        </w:rPr>
        <w:t xml:space="preserve">).  At the bank, the receipts (NADH and FADH2) are processed by bank tellers (membrane electron carriers / membrane protein pumps), who type instructions (H+) ions into a large money printing press.  The printing press responds to these instructions by printing a LOT of money (ATP).  YAY </w:t>
      </w:r>
      <w:r w:rsidRPr="006C28FF">
        <w:rPr>
          <w:rFonts w:ascii="Arial" w:hAnsi="Arial" w:cs="Arial"/>
          <w:sz w:val="32"/>
          <w:szCs w:val="32"/>
        </w:rPr>
        <w:sym w:font="Wingdings" w:char="F04A"/>
      </w:r>
      <w:r w:rsidRPr="006C28FF">
        <w:rPr>
          <w:rFonts w:ascii="Arial" w:hAnsi="Arial" w:cs="Arial"/>
          <w:sz w:val="32"/>
          <w:szCs w:val="32"/>
        </w:rPr>
        <w:t xml:space="preserve">   </w:t>
      </w:r>
    </w:p>
    <w:sectPr w:rsidR="00E82EA1" w:rsidRPr="006C28FF" w:rsidSect="00E82E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C28FF"/>
    <w:rsid w:val="006C28FF"/>
    <w:rsid w:val="00E82E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E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189</Words>
  <Characters>1080</Characters>
  <Application>Microsoft Office Word</Application>
  <DocSecurity>0</DocSecurity>
  <Lines>9</Lines>
  <Paragraphs>2</Paragraphs>
  <ScaleCrop>false</ScaleCrop>
  <Company>Toshiba</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2013-11-25T23:28:00Z</dcterms:created>
  <dcterms:modified xsi:type="dcterms:W3CDTF">2013-11-25T23:37:00Z</dcterms:modified>
</cp:coreProperties>
</file>